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4DB" w:rsidRPr="004E185D" w:rsidRDefault="00FB74DB" w:rsidP="004E1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85D">
        <w:rPr>
          <w:rFonts w:ascii="Times New Roman" w:hAnsi="Times New Roman" w:cs="Times New Roman"/>
          <w:b/>
          <w:sz w:val="28"/>
          <w:szCs w:val="28"/>
        </w:rPr>
        <w:t>ЭОР по истории</w:t>
      </w:r>
      <w:r w:rsidR="00DF35A9" w:rsidRPr="004E185D">
        <w:rPr>
          <w:rFonts w:ascii="Times New Roman" w:hAnsi="Times New Roman" w:cs="Times New Roman"/>
          <w:b/>
          <w:sz w:val="28"/>
          <w:szCs w:val="28"/>
        </w:rPr>
        <w:t xml:space="preserve"> Отечества и обществознанию</w:t>
      </w:r>
      <w:r w:rsidRPr="004E18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E7F48" w:rsidRPr="004E185D" w:rsidRDefault="00FB74DB" w:rsidP="004E18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85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D1A4A" w:rsidRPr="004E185D" w:rsidRDefault="00ED1A4A" w:rsidP="004E185D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79499D" w:rsidRDefault="0079499D" w:rsidP="004E1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185D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4E185D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4E185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185D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</w:p>
    <w:p w:rsidR="004E185D" w:rsidRPr="004E185D" w:rsidRDefault="004E185D" w:rsidP="004E1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ook w:val="04A0"/>
      </w:tblPr>
      <w:tblGrid>
        <w:gridCol w:w="566"/>
        <w:gridCol w:w="9607"/>
      </w:tblGrid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Первые русские князья.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Преподобный Сергий Радонежский.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Былины – источник знаний о Киевской Руси.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Господин Великий Новгород.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Верования восточных славян.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  <w:r w:rsidRPr="004E18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. Освобождение от иноземного ига.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Московский князь Иван </w:t>
            </w:r>
            <w:proofErr w:type="spellStart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Калита</w:t>
            </w:r>
            <w:proofErr w:type="spellEnd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Летописи и летописцы.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Образование и грамотность на Руси.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Правление Ярослава Мудрого.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Княжеское и боярское подворье.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Рыцари – крестоносцы.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Соседи восточных славян.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Укрепление Московского государства.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Иван </w:t>
            </w:r>
            <w:r w:rsidRPr="004E18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 Грозный.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Крымская война.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Начало правления Петра </w:t>
            </w:r>
            <w:r w:rsidRPr="004E18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Северная война 1700-1721 гг.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Полтавская битва.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Первый российский император.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Развитие науки и географические открытия в первой половине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XIX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Быт простых и знатных людей в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XVI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веке.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Дворцовые перевороты.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Декабристы – нижегородцы.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Нижегородское ополчение.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Россия в начале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XIX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Великий иконописец Андрей Рублёв.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Русско</w:t>
            </w:r>
            <w:proofErr w:type="spell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японская</w:t>
            </w:r>
            <w:proofErr w:type="gram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война 1904-1905 гг.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Первая русская революция 1905 года.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Серебрянный</w:t>
            </w:r>
            <w:proofErr w:type="spell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 русской культуры.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Революция 1917 года.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Культ личности Сталина.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Реформы П.А. Столыпина.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Первые партии в России.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СССР в начале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Мировой войны.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Последний русский император Николай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Культура в СССР в 20-30-е годы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СССР накануне ВОВ,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Битва за Москву.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Сталинградская битва.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Всё для фронта! Всё для победы!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Труженикам тыла посвящается.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Арзамасс</w:t>
            </w:r>
            <w:proofErr w:type="spell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годы ВОВ.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Распад СССР.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Хрущёвская оттепель.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История Нижегородской ярмарки.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Археологическое прошлое Нижегородского края.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Древний Арзамас.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Основание Нижнего Новгорода.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Нижегородский Кремль.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Владимир – красное солнышко.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Крещение Руси.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Права ребёнка.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Семейные отношения.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Конституционные права, свободы и обязанности гражданина РФ»,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Кто такой гражданин.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Мораль и право.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tabs>
                <w:tab w:val="left" w:pos="5295"/>
              </w:tabs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Правовое государство.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tabs>
                <w:tab w:val="left" w:pos="42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Безработица. Причины и последствия.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tabs>
                <w:tab w:val="left" w:pos="42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Профессия – ученик.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tabs>
                <w:tab w:val="left" w:pos="42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Слагаемые профессионального успеха.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tabs>
                <w:tab w:val="left" w:pos="42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Социальная среда подростка.</w:t>
            </w:r>
          </w:p>
        </w:tc>
      </w:tr>
      <w:tr w:rsidR="004E185D" w:rsidRPr="004E185D" w:rsidTr="004E185D">
        <w:tc>
          <w:tcPr>
            <w:tcW w:w="566" w:type="dxa"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9607" w:type="dxa"/>
          </w:tcPr>
          <w:p w:rsidR="004E185D" w:rsidRPr="004E185D" w:rsidRDefault="004E185D" w:rsidP="004E185D">
            <w:pPr>
              <w:tabs>
                <w:tab w:val="left" w:pos="4290"/>
              </w:tabs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Труд – основа жизни.</w:t>
            </w:r>
          </w:p>
        </w:tc>
      </w:tr>
    </w:tbl>
    <w:p w:rsidR="0079499D" w:rsidRPr="004E185D" w:rsidRDefault="0079499D" w:rsidP="004E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4E185D" w:rsidRDefault="0079499D" w:rsidP="004E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4E1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185D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4E185D">
        <w:rPr>
          <w:rFonts w:ascii="Times New Roman" w:hAnsi="Times New Roman" w:cs="Times New Roman"/>
          <w:b/>
          <w:sz w:val="28"/>
          <w:szCs w:val="28"/>
          <w:lang w:val="en-US"/>
        </w:rPr>
        <w:t>Smart</w:t>
      </w:r>
      <w:r w:rsidRPr="004E185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185D" w:rsidRPr="004E185D" w:rsidRDefault="004E185D" w:rsidP="004E1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173" w:type="dxa"/>
        <w:tblLook w:val="04A0"/>
      </w:tblPr>
      <w:tblGrid>
        <w:gridCol w:w="846"/>
        <w:gridCol w:w="9327"/>
      </w:tblGrid>
      <w:tr w:rsidR="004E185D" w:rsidRPr="004E185D" w:rsidTr="004E18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</w:t>
            </w:r>
          </w:p>
        </w:tc>
      </w:tr>
      <w:tr w:rsidR="004E185D" w:rsidRPr="004E185D" w:rsidTr="004E18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Интерактивные</w:t>
            </w:r>
            <w:proofErr w:type="gramEnd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 пазлы «Правление Петра </w:t>
            </w:r>
            <w:r w:rsidRPr="004E185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». </w:t>
            </w:r>
          </w:p>
        </w:tc>
      </w:tr>
      <w:tr w:rsidR="004E185D" w:rsidRPr="004E185D" w:rsidTr="004E18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Интерактивная игра «Поле чудес» (повторение </w:t>
            </w:r>
            <w:proofErr w:type="gramStart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gramEnd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 в 7 классе).</w:t>
            </w:r>
          </w:p>
        </w:tc>
      </w:tr>
      <w:tr w:rsidR="004E185D" w:rsidRPr="004E185D" w:rsidTr="004E185D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Интерактивные тесты и задания  по темам: ВОВ, Восточные славяне, Киевская Русь, Конституция РФ. </w:t>
            </w:r>
          </w:p>
        </w:tc>
        <w:bookmarkStart w:id="0" w:name="_GoBack"/>
        <w:bookmarkEnd w:id="0"/>
      </w:tr>
    </w:tbl>
    <w:p w:rsidR="0079499D" w:rsidRPr="004E185D" w:rsidRDefault="0079499D" w:rsidP="004E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4E185D" w:rsidRDefault="0079499D" w:rsidP="004E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Default="0079499D" w:rsidP="004E1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E185D">
        <w:rPr>
          <w:rFonts w:ascii="Times New Roman" w:hAnsi="Times New Roman" w:cs="Times New Roman"/>
          <w:b/>
          <w:sz w:val="28"/>
          <w:szCs w:val="28"/>
        </w:rPr>
        <w:t xml:space="preserve">Видеофильмы, </w:t>
      </w:r>
      <w:proofErr w:type="spellStart"/>
      <w:r w:rsidRPr="004E185D">
        <w:rPr>
          <w:rFonts w:ascii="Times New Roman" w:hAnsi="Times New Roman" w:cs="Times New Roman"/>
          <w:b/>
          <w:sz w:val="28"/>
          <w:szCs w:val="28"/>
        </w:rPr>
        <w:t>видеоуроки</w:t>
      </w:r>
      <w:proofErr w:type="spellEnd"/>
    </w:p>
    <w:p w:rsidR="004E185D" w:rsidRPr="004E185D" w:rsidRDefault="004E185D" w:rsidP="004E18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/>
      </w:tblPr>
      <w:tblGrid>
        <w:gridCol w:w="566"/>
        <w:gridCol w:w="9465"/>
      </w:tblGrid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Тема (ссылки)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Полезные ресурсы (тренажеры, тесты, игры, правила) </w:t>
            </w:r>
          </w:p>
          <w:p w:rsidR="004E185D" w:rsidRPr="004E185D" w:rsidRDefault="004E185D" w:rsidP="004E185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Pr="004E185D">
                <w:rPr>
                  <w:rStyle w:val="a6"/>
                  <w:rFonts w:ascii="Times New Roman" w:eastAsia="Calibri" w:hAnsi="Times New Roman" w:cs="Times New Roman"/>
                  <w:color w:val="auto"/>
                  <w:sz w:val="28"/>
                  <w:szCs w:val="28"/>
                </w:rPr>
                <w:t>http://www.klass39.ru/poleznye-resursy-dlya-nachalnoj-shkoly/</w:t>
              </w:r>
            </w:hyperlink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Единая коллекция цифровых образовательных ресурсов. </w:t>
            </w:r>
            <w:proofErr w:type="gramStart"/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Коллекция разнообразных ЦОР в различных форматах.</w:t>
            </w:r>
            <w:proofErr w:type="gramEnd"/>
          </w:p>
          <w:p w:rsidR="004E185D" w:rsidRPr="004E185D" w:rsidRDefault="004E185D" w:rsidP="004E185D">
            <w:pPr>
              <w:ind w:left="-100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hyperlink r:id="rId5" w:tgtFrame="_blank" w:history="1">
              <w:r w:rsidRPr="004E185D">
                <w:rPr>
                  <w:rStyle w:val="a6"/>
                  <w:rFonts w:ascii="Times New Roman" w:eastAsia="Calibri" w:hAnsi="Times New Roman" w:cs="Times New Roman"/>
                  <w:color w:val="0070C0"/>
                  <w:sz w:val="28"/>
                  <w:szCs w:val="28"/>
                </w:rPr>
                <w:t>http://www.school-collection.edu.ru</w:t>
              </w:r>
            </w:hyperlink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Федеральный центр информационно-образовательных ресурсов. Крупнейший каталог ЦОР в различных форматах</w:t>
            </w:r>
            <w:r w:rsidRPr="004E185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. </w:t>
            </w:r>
            <w:hyperlink r:id="rId6" w:tgtFrame="_blank" w:history="1">
              <w:r w:rsidRPr="004E185D">
                <w:rPr>
                  <w:rStyle w:val="a6"/>
                  <w:rFonts w:ascii="Times New Roman" w:eastAsia="Calibri" w:hAnsi="Times New Roman" w:cs="Times New Roman"/>
                  <w:sz w:val="28"/>
                  <w:szCs w:val="28"/>
                </w:rPr>
                <w:t>http://fcior.edu.ru</w:t>
              </w:r>
            </w:hyperlink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Интерактивное учебное пособие «Наглядная история». Учебные видеофильмы, интерактивные иллюстрации, справочные таблицы, задания.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Интерактивное учебное пособие «Наглядная история». Интерактивные карты.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«Освобождение Москвы 1612 г.».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«Битва за Измаил 1790г.».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«Бородино и его герои».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«Полтавская битва».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«Битва на поле Куликов».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«Ратные подвиги Александра Невского».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«Битва при Гангуте 1714 г.».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Видеофильм «Оборона Севастополя 1854 – 1855 </w:t>
            </w:r>
            <w:proofErr w:type="spellStart"/>
            <w:proofErr w:type="gramStart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гг</w:t>
            </w:r>
            <w:proofErr w:type="spellEnd"/>
            <w:proofErr w:type="gram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Уроки Отечественной истории Кирилла и </w:t>
            </w:r>
            <w:proofErr w:type="spellStart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Мефодия</w:t>
            </w:r>
            <w:proofErr w:type="spell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XIX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–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XX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века.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Документальные фильмы. Начало ВОВ. Письма на фронт из Ленинграда. Дети блокадного Ленинграда. Конец ВОВ.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Историческая передача Г. Парфёнова «Российская империя».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Документальный фильм «От Кремля до Рейхстага».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«Горьковская область в годы ВОВ 1941 – 1945 гг.»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«Нижегородский Кремль».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«Москва – столица России».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«Это мой город».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Видеоклипы «Арзамассцы – герои Советского Союза», «Пост №1», «Прогулка с книгой в руках» - Пётр Еремеев об арзамасских ремёслах.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«Княгиня Ольга и Святослав».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«Князь Игорь».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«Детям о жизни Сергия Радонежского».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 xml:space="preserve">26. 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Видеоряд на тему Монголо – татарское иго: «Взятие Киева», «Взятие Рязани», «Героизм русского народа».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«Ледовое побоище».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«Невская битва».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Отрывок из художественного фильма «Иван Грозный», «Казанский поход».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Видеофильмы «Пётр 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</w:t>
            </w: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», «Основание Петербурга».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Документальный фильм «Покорение Сибири».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«Кровавое воскресенье».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ind w:left="-10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«Советские биографии. Иосиф Сталин».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«Аграрная реформа Столыпина».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«Битва за Москву».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«Блокада Ленинграда».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«Курская дуга».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«Сталинград».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«Взятие Берлина».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«Минин и Пожарский».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 игра «Наш город Арзамас».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«Арзамас – город на холмах».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Видеофильм «Права ребёнка».</w:t>
            </w:r>
          </w:p>
        </w:tc>
      </w:tr>
      <w:tr w:rsidR="004E185D" w:rsidRPr="004E185D" w:rsidTr="004E185D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185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9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185D" w:rsidRPr="004E185D" w:rsidRDefault="004E185D" w:rsidP="004E185D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>Видеоурок</w:t>
            </w:r>
            <w:proofErr w:type="spellEnd"/>
            <w:r w:rsidRPr="004E185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«Трудоустройство несовершеннолетнего».</w:t>
            </w:r>
          </w:p>
        </w:tc>
      </w:tr>
    </w:tbl>
    <w:p w:rsidR="0079499D" w:rsidRPr="004E185D" w:rsidRDefault="0079499D" w:rsidP="004E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499D" w:rsidRPr="004E185D" w:rsidRDefault="0079499D" w:rsidP="004E185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9499D" w:rsidRPr="004E185D" w:rsidSect="004E185D">
      <w:pgSz w:w="11906" w:h="16838"/>
      <w:pgMar w:top="709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6D9F"/>
    <w:rsid w:val="001B3C62"/>
    <w:rsid w:val="0025522A"/>
    <w:rsid w:val="002613B6"/>
    <w:rsid w:val="003C463F"/>
    <w:rsid w:val="00406D9F"/>
    <w:rsid w:val="00430271"/>
    <w:rsid w:val="00462AEF"/>
    <w:rsid w:val="004B7157"/>
    <w:rsid w:val="004E185D"/>
    <w:rsid w:val="005331B0"/>
    <w:rsid w:val="005A6704"/>
    <w:rsid w:val="005C49E6"/>
    <w:rsid w:val="006309A5"/>
    <w:rsid w:val="00656A03"/>
    <w:rsid w:val="007113F1"/>
    <w:rsid w:val="0079499D"/>
    <w:rsid w:val="00904913"/>
    <w:rsid w:val="0092285C"/>
    <w:rsid w:val="00A50369"/>
    <w:rsid w:val="00B12193"/>
    <w:rsid w:val="00BB222D"/>
    <w:rsid w:val="00D72298"/>
    <w:rsid w:val="00D843E8"/>
    <w:rsid w:val="00DA4E36"/>
    <w:rsid w:val="00DD1947"/>
    <w:rsid w:val="00DF35A9"/>
    <w:rsid w:val="00ED1A4A"/>
    <w:rsid w:val="00EE7F48"/>
    <w:rsid w:val="00EF3B43"/>
    <w:rsid w:val="00F61E88"/>
    <w:rsid w:val="00FB0F40"/>
    <w:rsid w:val="00FB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949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43027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430271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430271"/>
    <w:rPr>
      <w:rFonts w:cs="Times New Roman"/>
    </w:rPr>
  </w:style>
  <w:style w:type="character" w:styleId="a6">
    <w:name w:val="Hyperlink"/>
    <w:basedOn w:val="a0"/>
    <w:rsid w:val="00430271"/>
    <w:rPr>
      <w:color w:val="0000FF"/>
      <w:u w:val="single"/>
    </w:rPr>
  </w:style>
  <w:style w:type="paragraph" w:styleId="a7">
    <w:name w:val="List Paragraph"/>
    <w:basedOn w:val="a"/>
    <w:uiPriority w:val="1"/>
    <w:qFormat/>
    <w:rsid w:val="00430271"/>
    <w:pPr>
      <w:widowControl w:val="0"/>
      <w:autoSpaceDE w:val="0"/>
      <w:autoSpaceDN w:val="0"/>
      <w:spacing w:before="6" w:after="0" w:line="240" w:lineRule="auto"/>
      <w:ind w:left="102"/>
    </w:pPr>
    <w:rPr>
      <w:rFonts w:ascii="Times New Roman" w:eastAsia="Times New Roman" w:hAnsi="Times New Roman" w:cs="Times New Roman"/>
      <w:lang w:val="en-US"/>
    </w:rPr>
  </w:style>
  <w:style w:type="paragraph" w:styleId="a8">
    <w:name w:val="Normal (Web)"/>
    <w:basedOn w:val="a"/>
    <w:uiPriority w:val="99"/>
    <w:unhideWhenUsed/>
    <w:rsid w:val="00430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uiPriority w:val="99"/>
    <w:rsid w:val="00430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430271"/>
  </w:style>
  <w:style w:type="character" w:customStyle="1" w:styleId="c2">
    <w:name w:val="c2"/>
    <w:basedOn w:val="a0"/>
    <w:rsid w:val="00430271"/>
  </w:style>
  <w:style w:type="character" w:customStyle="1" w:styleId="c7">
    <w:name w:val="c7"/>
    <w:basedOn w:val="a0"/>
    <w:rsid w:val="00430271"/>
  </w:style>
  <w:style w:type="character" w:customStyle="1" w:styleId="c8">
    <w:name w:val="c8"/>
    <w:basedOn w:val="a0"/>
    <w:rsid w:val="00430271"/>
  </w:style>
  <w:style w:type="character" w:styleId="a9">
    <w:name w:val="FollowedHyperlink"/>
    <w:basedOn w:val="a0"/>
    <w:uiPriority w:val="99"/>
    <w:semiHidden/>
    <w:unhideWhenUsed/>
    <w:rsid w:val="00EF3B43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cior.edu.ru/" TargetMode="External"/><Relationship Id="rId5" Type="http://schemas.openxmlformats.org/officeDocument/2006/relationships/hyperlink" Target="http://www.school-collection.edu.ru/" TargetMode="External"/><Relationship Id="rId4" Type="http://schemas.openxmlformats.org/officeDocument/2006/relationships/hyperlink" Target="http://www.klass39.ru/poleznye-resursy-dlya-nachalnoj-shkol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</Pages>
  <Words>773</Words>
  <Characters>4411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2018-09-27T06:48:00Z</dcterms:created>
  <dcterms:modified xsi:type="dcterms:W3CDTF">2018-10-10T05:43:00Z</dcterms:modified>
</cp:coreProperties>
</file>